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6B0922" w:rsidRDefault="006B0922" w:rsidP="006B0922">
      <w:pPr>
        <w:framePr w:hSpace="180" w:wrap="around" w:vAnchor="page" w:hAnchor="margin" w:xAlign="right" w:y="766"/>
        <w:tabs>
          <w:tab w:val="left" w:pos="5529"/>
        </w:tabs>
        <w:jc w:val="both"/>
      </w:pPr>
      <w:r>
        <w:t xml:space="preserve">                                                                                  Vietos projektų finansavimo sąlygų aprašo</w:t>
      </w:r>
    </w:p>
    <w:p w:rsidR="006B0922" w:rsidRDefault="006B0922" w:rsidP="006B0922">
      <w:pPr>
        <w:framePr w:hSpace="180" w:wrap="around" w:vAnchor="page" w:hAnchor="margin" w:xAlign="right" w:y="766"/>
        <w:tabs>
          <w:tab w:val="left" w:pos="5529"/>
        </w:tabs>
        <w:jc w:val="both"/>
      </w:pPr>
      <w:r>
        <w:t xml:space="preserve">                                                                                  </w:t>
      </w:r>
      <w:r w:rsidRPr="004005D0">
        <w:t>priemonės ,,Kaimo gyventojams skirtų</w:t>
      </w:r>
    </w:p>
    <w:p w:rsidR="006B0922" w:rsidRDefault="006B0922" w:rsidP="006B0922">
      <w:pPr>
        <w:framePr w:hSpace="180" w:wrap="around" w:vAnchor="page" w:hAnchor="margin" w:xAlign="right" w:y="766"/>
        <w:jc w:val="center"/>
      </w:pPr>
      <w:r>
        <w:t xml:space="preserve">                                                                  </w:t>
      </w:r>
      <w:r w:rsidRPr="004005D0">
        <w:t>pagrindinių vietos paslaugų ir susijusios</w:t>
      </w:r>
    </w:p>
    <w:p w:rsidR="006B0922" w:rsidRDefault="006B0922" w:rsidP="006B0922">
      <w:pPr>
        <w:framePr w:hSpace="180" w:wrap="around" w:vAnchor="page" w:hAnchor="margin" w:xAlign="right" w:y="766"/>
      </w:pPr>
      <w:r>
        <w:t xml:space="preserve">                                                                                  </w:t>
      </w:r>
      <w:r w:rsidRPr="004005D0">
        <w:t>infrastruktūros gerinimas“</w:t>
      </w:r>
    </w:p>
    <w:p w:rsidR="006B0922" w:rsidRPr="002B372D" w:rsidRDefault="006B0922" w:rsidP="006B0922">
      <w:pPr>
        <w:jc w:val="center"/>
        <w:rPr>
          <w:b/>
        </w:rPr>
      </w:pPr>
      <w:r>
        <w:t xml:space="preserve">                </w:t>
      </w:r>
      <w:r w:rsidRPr="00CE5CE4">
        <w:t>5 priedas</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39"/>
        <w:gridCol w:w="633"/>
        <w:gridCol w:w="276"/>
        <w:gridCol w:w="1120"/>
        <w:gridCol w:w="353"/>
        <w:gridCol w:w="1454"/>
        <w:gridCol w:w="871"/>
        <w:gridCol w:w="382"/>
        <w:gridCol w:w="635"/>
        <w:gridCol w:w="449"/>
        <w:gridCol w:w="359"/>
        <w:gridCol w:w="682"/>
        <w:gridCol w:w="50"/>
        <w:gridCol w:w="150"/>
        <w:gridCol w:w="38"/>
        <w:gridCol w:w="297"/>
        <w:gridCol w:w="183"/>
        <w:gridCol w:w="441"/>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E254DE">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E254DE">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E254DE">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E254DE">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 w:val="22"/>
                <w:szCs w:val="22"/>
                <w:lang w:eastAsia="lt-LT"/>
              </w:rPr>
            </w:pPr>
            <w:r>
              <w:rPr>
                <w:b/>
                <w:sz w:val="22"/>
                <w:szCs w:val="22"/>
                <w:lang w:eastAsia="lt-LT"/>
              </w:rPr>
              <w:t>PARTNERINĖS ĮMONĖS</w:t>
            </w:r>
          </w:p>
          <w:p w:rsidR="006B0922" w:rsidRDefault="006B0922" w:rsidP="00E254DE">
            <w:pPr>
              <w:jc w:val="center"/>
              <w:rPr>
                <w:b/>
                <w:sz w:val="22"/>
                <w:szCs w:val="22"/>
                <w:lang w:eastAsia="lt-LT"/>
              </w:rPr>
            </w:pPr>
          </w:p>
          <w:p w:rsidR="006B0922" w:rsidRDefault="006B0922" w:rsidP="00E254DE">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 w:val="22"/>
                <w:szCs w:val="22"/>
                <w:lang w:eastAsia="lt-LT"/>
              </w:rPr>
            </w:pPr>
            <w:r>
              <w:rPr>
                <w:b/>
                <w:bCs/>
                <w:sz w:val="22"/>
                <w:szCs w:val="22"/>
                <w:lang w:eastAsia="lt-LT"/>
              </w:rPr>
              <w:t xml:space="preserve">PARTNERINIŲ ĮMONIŲ DUOMENYS  P1  </w:t>
            </w:r>
          </w:p>
          <w:p w:rsidR="006B0922" w:rsidRDefault="006B0922" w:rsidP="00E254DE">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 w:val="22"/>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E254DE">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 w:val="22"/>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2"/>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 w:val="22"/>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 w:val="22"/>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 w:val="22"/>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 w:val="22"/>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 w:val="22"/>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 w:val="22"/>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 w:val="22"/>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 w:val="22"/>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 w:val="22"/>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 w:val="22"/>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 w:val="22"/>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 w:val="22"/>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 w:val="22"/>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 w:val="22"/>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2"/>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E254DE">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E254DE">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E254DE">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E254DE">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4"/>
      <w:headerReference w:type="default" r:id="rId5"/>
      <w:footerReference w:type="even"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tabs>
        <w:tab w:val="center" w:pos="4819"/>
        <w:tab w:val="right" w:pos="9638"/>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instrText xml:space="preserve"> </w:instrText>
    </w:r>
    <w:r>
      <w:rPr>
        <w:lang w:val="en-GB"/>
      </w:rPr>
      <w:fldChar w:fldCharType="end"/>
    </w:r>
  </w:p>
  <w:p w:rsidR="00E544E6" w:rsidRDefault="006B0922">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E544E6" w:rsidRDefault="006B0922">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6B0922">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B0922"/>
    <w:rsid w:val="00564C26"/>
    <w:rsid w:val="006B0922"/>
    <w:rsid w:val="00856131"/>
    <w:rsid w:val="00F015AA"/>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8813</Words>
  <Characters>5024</Characters>
  <Application>Microsoft Office Word</Application>
  <DocSecurity>0</DocSecurity>
  <Lines>41</Lines>
  <Paragraphs>27</Paragraphs>
  <ScaleCrop>false</ScaleCrop>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2</cp:revision>
  <dcterms:created xsi:type="dcterms:W3CDTF">2017-11-20T08:24:00Z</dcterms:created>
  <dcterms:modified xsi:type="dcterms:W3CDTF">2017-11-20T08:28:00Z</dcterms:modified>
</cp:coreProperties>
</file>